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4DF2DE09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9343EA">
        <w:rPr>
          <w:rFonts w:ascii="Cambria" w:hAnsi="Cambria"/>
          <w:sz w:val="20"/>
          <w:szCs w:val="20"/>
        </w:rPr>
        <w:t>20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KDZ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</w:t>
      </w:r>
      <w:r w:rsidR="00CC5C83">
        <w:rPr>
          <w:rFonts w:ascii="Cambria" w:hAnsi="Cambria"/>
          <w:sz w:val="20"/>
          <w:szCs w:val="20"/>
        </w:rPr>
        <w:t>6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 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9343EA">
        <w:rPr>
          <w:rFonts w:ascii="Cambria" w:hAnsi="Cambria"/>
          <w:b/>
          <w:bCs/>
          <w:color w:val="000000"/>
          <w:sz w:val="20"/>
          <w:szCs w:val="20"/>
        </w:rPr>
        <w:t xml:space="preserve">Aparatu USG – 2 szt. 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77174D6" w14:textId="77777777" w:rsidR="00CC5C83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 xml:space="preserve">. </w:t>
      </w:r>
    </w:p>
    <w:p w14:paraId="59DA25E1" w14:textId="3D927A7A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 w:rsidRPr="009D40D6">
        <w:rPr>
          <w:rFonts w:ascii="Cambria" w:hAnsi="Cambria"/>
          <w:b/>
          <w:sz w:val="20"/>
          <w:szCs w:val="20"/>
        </w:rPr>
        <w:t>Oferowana cena</w:t>
      </w:r>
      <w:r w:rsidR="00CC5C83">
        <w:rPr>
          <w:rFonts w:ascii="Cambria" w:hAnsi="Cambria"/>
          <w:b/>
          <w:sz w:val="20"/>
          <w:szCs w:val="20"/>
        </w:rPr>
        <w:t xml:space="preserve"> 1a</w:t>
      </w:r>
      <w:r w:rsidRPr="009D40D6">
        <w:rPr>
          <w:rFonts w:ascii="Cambria" w:hAnsi="Cambria"/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043B2996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</w:t>
      </w:r>
      <w:r w:rsidR="006511CF">
        <w:rPr>
          <w:rFonts w:ascii="Cambria" w:hAnsi="Cambria"/>
          <w:b/>
          <w:sz w:val="20"/>
          <w:szCs w:val="20"/>
          <w:lang w:eastAsia="en-US"/>
        </w:rPr>
        <w:t>(min. 84 miesiące)</w:t>
      </w:r>
    </w:p>
    <w:p w14:paraId="23278127" w14:textId="77777777" w:rsidR="00CC5C83" w:rsidRDefault="00CC5C8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569E70A" w14:textId="608369AE" w:rsidR="00CC5C83" w:rsidRPr="009D40D6" w:rsidRDefault="00CC5C83" w:rsidP="00CC5C83">
      <w:pPr>
        <w:snapToGrid w:val="0"/>
        <w:jc w:val="both"/>
        <w:rPr>
          <w:rFonts w:ascii="Cambria" w:hAnsi="Cambria"/>
          <w:b/>
          <w:sz w:val="20"/>
          <w:szCs w:val="20"/>
        </w:rPr>
      </w:pPr>
      <w:r w:rsidRPr="009D40D6">
        <w:rPr>
          <w:rFonts w:ascii="Cambria" w:hAnsi="Cambria"/>
          <w:b/>
          <w:sz w:val="20"/>
          <w:szCs w:val="20"/>
        </w:rPr>
        <w:t>Oferowana cena</w:t>
      </w:r>
      <w:r>
        <w:rPr>
          <w:rFonts w:ascii="Cambria" w:hAnsi="Cambria"/>
          <w:b/>
          <w:sz w:val="20"/>
          <w:szCs w:val="20"/>
        </w:rPr>
        <w:t xml:space="preserve"> 1b</w:t>
      </w:r>
      <w:r w:rsidRPr="009D40D6">
        <w:rPr>
          <w:rFonts w:ascii="Cambria" w:hAnsi="Cambria"/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CC5C83" w:rsidRPr="009D40D6" w14:paraId="360432D9" w14:textId="77777777" w:rsidTr="00921A2B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4320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8E9F6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CC5C83" w:rsidRPr="009D40D6" w14:paraId="494C8548" w14:textId="77777777" w:rsidTr="00921A2B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7650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40ABFD8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80B6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CC5C83" w:rsidRPr="009D40D6" w14:paraId="5E733B33" w14:textId="77777777" w:rsidTr="00921A2B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F9B8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C429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CC5C83" w:rsidRPr="009D40D6" w14:paraId="58496EE1" w14:textId="77777777" w:rsidTr="00921A2B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F95C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E14EC21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802F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CC5C83" w:rsidRPr="009D40D6" w14:paraId="41F6AF23" w14:textId="77777777" w:rsidTr="00921A2B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F857B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8E0E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CC5C83" w:rsidRPr="009D40D6" w14:paraId="2F8AD194" w14:textId="77777777" w:rsidTr="00921A2B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BBE4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D99DC11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4188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8C19815" w14:textId="77777777" w:rsidR="00CC5C83" w:rsidRDefault="00CC5C83" w:rsidP="00CC5C8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………………………………………………………………………………………(min. 84 miesiące)</w:t>
      </w:r>
    </w:p>
    <w:p w14:paraId="75BEEC05" w14:textId="77777777" w:rsidR="00CC5C83" w:rsidRDefault="00CC5C83" w:rsidP="00CC5C8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0AF48D1" w14:textId="6D75B072" w:rsidR="00CC5C83" w:rsidRPr="009D40D6" w:rsidRDefault="00CC5C83" w:rsidP="00CC5C83">
      <w:pPr>
        <w:snapToGrid w:val="0"/>
        <w:jc w:val="both"/>
        <w:rPr>
          <w:rFonts w:ascii="Cambria" w:hAnsi="Cambria"/>
          <w:b/>
          <w:sz w:val="20"/>
          <w:szCs w:val="20"/>
        </w:rPr>
      </w:pPr>
      <w:r w:rsidRPr="009D40D6">
        <w:rPr>
          <w:rFonts w:ascii="Cambria" w:hAnsi="Cambria"/>
          <w:b/>
          <w:sz w:val="20"/>
          <w:szCs w:val="20"/>
        </w:rPr>
        <w:t>Oferowana cena</w:t>
      </w:r>
      <w:r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łącznie</w:t>
      </w:r>
      <w:r w:rsidRPr="009D40D6">
        <w:rPr>
          <w:rFonts w:ascii="Cambria" w:hAnsi="Cambria"/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CC5C83" w:rsidRPr="009D40D6" w14:paraId="7D0FA093" w14:textId="77777777" w:rsidTr="00921A2B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95B7B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6A8F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CC5C83" w:rsidRPr="009D40D6" w14:paraId="65199DAA" w14:textId="77777777" w:rsidTr="00921A2B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232F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43A29E9C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AD06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CC5C83" w:rsidRPr="009D40D6" w14:paraId="76D38D44" w14:textId="77777777" w:rsidTr="00921A2B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5E79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0806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CC5C83" w:rsidRPr="009D40D6" w14:paraId="76D490F0" w14:textId="77777777" w:rsidTr="00921A2B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67A9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1987EE9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732F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CC5C83" w:rsidRPr="009D40D6" w14:paraId="55365DEA" w14:textId="77777777" w:rsidTr="00921A2B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9303C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611C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CC5C83" w:rsidRPr="009D40D6" w14:paraId="2C30D719" w14:textId="77777777" w:rsidTr="00921A2B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C5AF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8557EBA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693B" w14:textId="77777777" w:rsidR="00CC5C83" w:rsidRPr="009D40D6" w:rsidRDefault="00CC5C83" w:rsidP="00921A2B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698F2707" w14:textId="77777777" w:rsidR="00CC5C83" w:rsidRDefault="00CC5C83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26965AD" w14:textId="77777777" w:rsidR="00CC5C83" w:rsidRDefault="00CC5C83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</w:t>
      </w:r>
      <w:proofErr w:type="spellStart"/>
      <w:r w:rsidRPr="004313B6">
        <w:rPr>
          <w:rFonts w:ascii="Cambria" w:eastAsia="Calibri" w:hAnsi="Cambria"/>
          <w:sz w:val="20"/>
          <w:szCs w:val="20"/>
        </w:rPr>
        <w:t>Significant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</w:t>
      </w:r>
      <w:proofErr w:type="spellStart"/>
      <w:r w:rsidRPr="004313B6">
        <w:rPr>
          <w:rFonts w:ascii="Cambria" w:eastAsia="Calibri" w:hAnsi="Cambria"/>
          <w:sz w:val="20"/>
          <w:szCs w:val="20"/>
        </w:rPr>
        <w:t>Harm</w:t>
      </w:r>
      <w:proofErr w:type="spellEnd"/>
      <w:r w:rsidRPr="004313B6">
        <w:rPr>
          <w:rFonts w:ascii="Cambria" w:eastAsia="Calibri" w:hAnsi="Cambria"/>
          <w:sz w:val="20"/>
          <w:szCs w:val="20"/>
        </w:rPr>
        <w:t xml:space="preserve">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6717DFDF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CF62B" w14:textId="77777777" w:rsidR="00EB2E86" w:rsidRDefault="00EB2E86" w:rsidP="00D31E8D">
      <w:r>
        <w:separator/>
      </w:r>
    </w:p>
  </w:endnote>
  <w:endnote w:type="continuationSeparator" w:id="0">
    <w:p w14:paraId="68C93FA9" w14:textId="77777777" w:rsidR="00EB2E86" w:rsidRDefault="00EB2E86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469C7" w14:textId="77777777" w:rsidR="00EB2E86" w:rsidRDefault="00EB2E86" w:rsidP="00D31E8D">
      <w:r>
        <w:separator/>
      </w:r>
    </w:p>
  </w:footnote>
  <w:footnote w:type="continuationSeparator" w:id="0">
    <w:p w14:paraId="4111EFBE" w14:textId="77777777" w:rsidR="00EB2E86" w:rsidRDefault="00EB2E86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3454727A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9343EA">
      <w:rPr>
        <w:rFonts w:ascii="Cambria" w:hAnsi="Cambria"/>
        <w:bCs/>
        <w:sz w:val="18"/>
        <w:szCs w:val="18"/>
      </w:rPr>
      <w:t>20</w:t>
    </w:r>
    <w:r w:rsidR="000078D1" w:rsidRPr="004629FE">
      <w:rPr>
        <w:rFonts w:ascii="Cambria" w:hAnsi="Cambria"/>
        <w:bCs/>
        <w:sz w:val="18"/>
        <w:szCs w:val="18"/>
      </w:rPr>
      <w:t>/</w:t>
    </w:r>
    <w:r w:rsidR="00155D76" w:rsidRPr="004629FE">
      <w:rPr>
        <w:rFonts w:ascii="Cambria" w:hAnsi="Cambria"/>
        <w:bCs/>
        <w:sz w:val="18"/>
        <w:szCs w:val="18"/>
      </w:rPr>
      <w:t>KDZ</w:t>
    </w:r>
    <w:r w:rsidR="00894C31" w:rsidRPr="004629FE">
      <w:rPr>
        <w:rFonts w:ascii="Cambria" w:hAnsi="Cambria"/>
        <w:bCs/>
        <w:sz w:val="18"/>
        <w:szCs w:val="18"/>
      </w:rPr>
      <w:t>/</w:t>
    </w:r>
    <w:r w:rsidR="000078D1" w:rsidRPr="004629FE">
      <w:rPr>
        <w:rFonts w:ascii="Cambria" w:hAnsi="Cambria"/>
        <w:bCs/>
        <w:sz w:val="18"/>
        <w:szCs w:val="18"/>
      </w:rPr>
      <w:t>202</w:t>
    </w:r>
    <w:r w:rsidR="009343EA">
      <w:rPr>
        <w:rFonts w:ascii="Cambria" w:hAnsi="Cambria"/>
        <w:bCs/>
        <w:sz w:val="18"/>
        <w:szCs w:val="18"/>
      </w:rPr>
      <w:t>6</w:t>
    </w:r>
    <w:r w:rsidRPr="00155D1F">
      <w:rPr>
        <w:rFonts w:ascii="Cambria" w:hAnsi="Cambria"/>
        <w:bCs/>
        <w:sz w:val="18"/>
        <w:szCs w:val="18"/>
      </w:rPr>
      <w:t xml:space="preserve"> 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50810"/>
    <w:rsid w:val="00060B55"/>
    <w:rsid w:val="000869AA"/>
    <w:rsid w:val="00092F88"/>
    <w:rsid w:val="00096275"/>
    <w:rsid w:val="000B3974"/>
    <w:rsid w:val="000B71F6"/>
    <w:rsid w:val="000C2452"/>
    <w:rsid w:val="000C38B8"/>
    <w:rsid w:val="000D044C"/>
    <w:rsid w:val="000D1E3D"/>
    <w:rsid w:val="000D2515"/>
    <w:rsid w:val="000E7A88"/>
    <w:rsid w:val="001052B8"/>
    <w:rsid w:val="00154A3F"/>
    <w:rsid w:val="00155D1F"/>
    <w:rsid w:val="00155D76"/>
    <w:rsid w:val="001620B5"/>
    <w:rsid w:val="00162DDC"/>
    <w:rsid w:val="001B3F44"/>
    <w:rsid w:val="001F0D66"/>
    <w:rsid w:val="001F3A94"/>
    <w:rsid w:val="00225501"/>
    <w:rsid w:val="00243143"/>
    <w:rsid w:val="00284D57"/>
    <w:rsid w:val="002A1D13"/>
    <w:rsid w:val="002B7252"/>
    <w:rsid w:val="002C3991"/>
    <w:rsid w:val="002D6256"/>
    <w:rsid w:val="00340BB0"/>
    <w:rsid w:val="003675F4"/>
    <w:rsid w:val="003828E2"/>
    <w:rsid w:val="00384229"/>
    <w:rsid w:val="0039510F"/>
    <w:rsid w:val="003A1512"/>
    <w:rsid w:val="003B62B7"/>
    <w:rsid w:val="003C44AE"/>
    <w:rsid w:val="003D0147"/>
    <w:rsid w:val="003E06CE"/>
    <w:rsid w:val="00422837"/>
    <w:rsid w:val="00434561"/>
    <w:rsid w:val="00453C0A"/>
    <w:rsid w:val="004629FE"/>
    <w:rsid w:val="004D60D1"/>
    <w:rsid w:val="004E74A0"/>
    <w:rsid w:val="004F2F33"/>
    <w:rsid w:val="004F7C13"/>
    <w:rsid w:val="00524102"/>
    <w:rsid w:val="0054498B"/>
    <w:rsid w:val="0055057C"/>
    <w:rsid w:val="00551BD0"/>
    <w:rsid w:val="005555B7"/>
    <w:rsid w:val="005661FA"/>
    <w:rsid w:val="005B2064"/>
    <w:rsid w:val="005E220A"/>
    <w:rsid w:val="006044C1"/>
    <w:rsid w:val="006057FE"/>
    <w:rsid w:val="00640A52"/>
    <w:rsid w:val="00647AF2"/>
    <w:rsid w:val="006511CF"/>
    <w:rsid w:val="006530C2"/>
    <w:rsid w:val="006D6BAB"/>
    <w:rsid w:val="006F50EB"/>
    <w:rsid w:val="00721737"/>
    <w:rsid w:val="00741B11"/>
    <w:rsid w:val="00744B23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A5491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2667F"/>
    <w:rsid w:val="009343EA"/>
    <w:rsid w:val="009425D6"/>
    <w:rsid w:val="009921C5"/>
    <w:rsid w:val="009957EE"/>
    <w:rsid w:val="00996E71"/>
    <w:rsid w:val="009A278C"/>
    <w:rsid w:val="009C28A8"/>
    <w:rsid w:val="009E2675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3AAB"/>
    <w:rsid w:val="00AD3C8C"/>
    <w:rsid w:val="00AF3A29"/>
    <w:rsid w:val="00B631AA"/>
    <w:rsid w:val="00BB2292"/>
    <w:rsid w:val="00BB44D2"/>
    <w:rsid w:val="00BF45F6"/>
    <w:rsid w:val="00C001D6"/>
    <w:rsid w:val="00C501EB"/>
    <w:rsid w:val="00C60041"/>
    <w:rsid w:val="00C934B4"/>
    <w:rsid w:val="00C96EEB"/>
    <w:rsid w:val="00CC5C83"/>
    <w:rsid w:val="00CD500A"/>
    <w:rsid w:val="00D13D60"/>
    <w:rsid w:val="00D31E8D"/>
    <w:rsid w:val="00D74712"/>
    <w:rsid w:val="00D7604F"/>
    <w:rsid w:val="00D93ABE"/>
    <w:rsid w:val="00DA018D"/>
    <w:rsid w:val="00DC203D"/>
    <w:rsid w:val="00DD680F"/>
    <w:rsid w:val="00DE40EA"/>
    <w:rsid w:val="00DF158D"/>
    <w:rsid w:val="00E01202"/>
    <w:rsid w:val="00E4212B"/>
    <w:rsid w:val="00E81C8D"/>
    <w:rsid w:val="00EB2E86"/>
    <w:rsid w:val="00EF51F1"/>
    <w:rsid w:val="00EF66C9"/>
    <w:rsid w:val="00F57020"/>
    <w:rsid w:val="00F72042"/>
    <w:rsid w:val="00F81DD7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2</cp:revision>
  <dcterms:created xsi:type="dcterms:W3CDTF">2026-01-22T10:30:00Z</dcterms:created>
  <dcterms:modified xsi:type="dcterms:W3CDTF">2026-01-22T10:30:00Z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